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0D7" w:rsidRDefault="00D520D7" w:rsidP="00B6077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Жобаны қабылдаудың ықтимал қоғамдық-саяси, құқықтық, ақпараттық және өзге де салдарын </w:t>
      </w:r>
    </w:p>
    <w:p w:rsidR="00D520D7" w:rsidRPr="00D520D7" w:rsidRDefault="00D520D7" w:rsidP="00B6077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БАҒАЛАУ</w:t>
      </w:r>
    </w:p>
    <w:p w:rsidR="00B765C1" w:rsidRDefault="00B765C1" w:rsidP="00B765C1">
      <w:pPr>
        <w:jc w:val="center"/>
        <w:rPr>
          <w:rFonts w:ascii="Times New Roman" w:hAnsi="Times New Roman"/>
          <w:b/>
          <w:sz w:val="28"/>
          <w:szCs w:val="28"/>
          <w:u w:val="single"/>
          <w:lang w:val="kk-KZ"/>
        </w:rPr>
      </w:pPr>
      <w:r w:rsidRPr="00B765C1">
        <w:rPr>
          <w:rFonts w:ascii="Times New Roman" w:hAnsi="Times New Roman"/>
          <w:b/>
          <w:sz w:val="28"/>
          <w:szCs w:val="28"/>
          <w:u w:val="single"/>
          <w:lang w:val="kk-KZ"/>
        </w:rPr>
        <w:t>«Салықтар бойынша аудит жүргізу және салықтар бойынша аудиторлық қорытынды беру қағидаларын бекіту туралы» Қазақстан Республикасы Қаржы министрінің 2015 жылғы 30 сәуірдегі № 293 бұйрығына өзгеріс енгізу туралы</w:t>
      </w:r>
      <w:r w:rsidR="0082141A" w:rsidRPr="0082141A">
        <w:rPr>
          <w:rFonts w:ascii="Times New Roman" w:hAnsi="Times New Roman"/>
          <w:b/>
          <w:sz w:val="28"/>
          <w:szCs w:val="28"/>
          <w:u w:val="single"/>
          <w:lang w:val="kk-KZ"/>
        </w:rPr>
        <w:t>»</w:t>
      </w:r>
    </w:p>
    <w:p w:rsidR="00751D31" w:rsidRPr="007225AC" w:rsidRDefault="0082141A" w:rsidP="00B765C1">
      <w:pPr>
        <w:jc w:val="center"/>
        <w:rPr>
          <w:rFonts w:ascii="Times New Roman" w:hAnsi="Times New Roman"/>
          <w:b/>
          <w:sz w:val="28"/>
          <w:szCs w:val="28"/>
          <w:u w:val="single"/>
          <w:lang w:val="kk-KZ"/>
        </w:rPr>
      </w:pPr>
      <w:r w:rsidRPr="0082141A">
        <w:rPr>
          <w:rFonts w:ascii="Times New Roman" w:hAnsi="Times New Roman"/>
          <w:b/>
          <w:sz w:val="28"/>
          <w:szCs w:val="28"/>
          <w:u w:val="single"/>
          <w:lang w:val="kk-KZ"/>
        </w:rPr>
        <w:t xml:space="preserve"> Қаржы министрі бұйрығының</w:t>
      </w:r>
      <w:r>
        <w:rPr>
          <w:rFonts w:ascii="Times New Roman" w:hAnsi="Times New Roman"/>
          <w:b/>
          <w:sz w:val="28"/>
          <w:szCs w:val="28"/>
          <w:u w:val="single"/>
          <w:lang w:val="kk-KZ"/>
        </w:rPr>
        <w:t xml:space="preserve"> жобасы</w:t>
      </w:r>
    </w:p>
    <w:p w:rsidR="00B60779" w:rsidRPr="00150CC6" w:rsidRDefault="008A53C5" w:rsidP="00B6077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150CC6">
        <w:rPr>
          <w:rFonts w:ascii="Times New Roman" w:hAnsi="Times New Roman"/>
          <w:b/>
          <w:sz w:val="28"/>
          <w:szCs w:val="28"/>
          <w:lang w:val="kk-KZ"/>
        </w:rPr>
        <w:t>(</w:t>
      </w:r>
      <w:r w:rsidR="00150CC6" w:rsidRPr="00150CC6">
        <w:rPr>
          <w:rFonts w:ascii="Times New Roman" w:hAnsi="Times New Roman"/>
          <w:b/>
          <w:sz w:val="28"/>
          <w:szCs w:val="28"/>
          <w:lang w:val="kk-KZ"/>
        </w:rPr>
        <w:t>бұдан әрі - Жоба</w:t>
      </w:r>
      <w:r w:rsidRPr="00150CC6">
        <w:rPr>
          <w:rFonts w:ascii="Times New Roman" w:hAnsi="Times New Roman"/>
          <w:b/>
          <w:sz w:val="28"/>
          <w:szCs w:val="28"/>
          <w:lang w:val="kk-KZ"/>
        </w:rPr>
        <w:t>)</w:t>
      </w:r>
    </w:p>
    <w:p w:rsidR="008A53C5" w:rsidRPr="004F2D38" w:rsidRDefault="008A53C5" w:rsidP="00B60779">
      <w:pPr>
        <w:jc w:val="center"/>
        <w:rPr>
          <w:rFonts w:ascii="Times New Roman" w:hAnsi="Times New Roman"/>
          <w:sz w:val="20"/>
          <w:szCs w:val="28"/>
          <w:lang w:val="kk-KZ"/>
        </w:rPr>
      </w:pPr>
    </w:p>
    <w:p w:rsidR="00E33330" w:rsidRDefault="003F54A7" w:rsidP="00817938">
      <w:pPr>
        <w:tabs>
          <w:tab w:val="left" w:pos="1134"/>
        </w:tabs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4F2D38">
        <w:rPr>
          <w:rFonts w:ascii="Times New Roman" w:hAnsi="Times New Roman"/>
          <w:b/>
          <w:sz w:val="28"/>
          <w:szCs w:val="28"/>
          <w:lang w:val="kk-KZ"/>
        </w:rPr>
        <w:t>1.</w:t>
      </w:r>
      <w:r w:rsidR="007122A2" w:rsidRPr="004F2D38">
        <w:rPr>
          <w:rFonts w:ascii="Times New Roman" w:hAnsi="Times New Roman"/>
          <w:b/>
          <w:sz w:val="28"/>
          <w:szCs w:val="28"/>
          <w:lang w:val="kk-KZ"/>
        </w:rPr>
        <w:tab/>
      </w:r>
      <w:r w:rsidR="00D520D7" w:rsidRPr="004F2D38">
        <w:rPr>
          <w:rFonts w:ascii="Times New Roman" w:hAnsi="Times New Roman"/>
          <w:b/>
          <w:sz w:val="28"/>
          <w:szCs w:val="28"/>
          <w:lang w:val="kk-KZ"/>
        </w:rPr>
        <w:t>Қоғамдық-саяси салдар</w:t>
      </w:r>
      <w:r w:rsidR="00D520D7">
        <w:rPr>
          <w:rFonts w:ascii="Times New Roman" w:hAnsi="Times New Roman"/>
          <w:b/>
          <w:sz w:val="28"/>
          <w:szCs w:val="28"/>
          <w:lang w:val="kk-KZ"/>
        </w:rPr>
        <w:t>ын</w:t>
      </w:r>
      <w:r w:rsidR="00D520D7" w:rsidRPr="004F2D38">
        <w:rPr>
          <w:rFonts w:ascii="Times New Roman" w:hAnsi="Times New Roman"/>
          <w:b/>
          <w:sz w:val="28"/>
          <w:szCs w:val="28"/>
          <w:lang w:val="kk-KZ"/>
        </w:rPr>
        <w:t xml:space="preserve"> бағалау</w:t>
      </w:r>
      <w:r w:rsidR="00E33330" w:rsidRPr="004F2D38">
        <w:rPr>
          <w:rFonts w:ascii="Times New Roman" w:hAnsi="Times New Roman"/>
          <w:b/>
          <w:sz w:val="28"/>
          <w:szCs w:val="28"/>
          <w:lang w:val="kk-KZ"/>
        </w:rPr>
        <w:t>:</w:t>
      </w:r>
    </w:p>
    <w:p w:rsidR="00817938" w:rsidRPr="00817938" w:rsidRDefault="00817938" w:rsidP="00817938">
      <w:pPr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17938">
        <w:rPr>
          <w:rFonts w:ascii="Times New Roman" w:hAnsi="Times New Roman"/>
          <w:sz w:val="28"/>
          <w:szCs w:val="28"/>
          <w:lang w:val="kk-KZ"/>
        </w:rPr>
        <w:t xml:space="preserve">Бұйрық жобасы тек техникалық және редакциялық сипатқа ие. Өзгерістер нормативтік құқықтық актінің мәтінін ұлттық валюта атауын дұрыс жазу (яғни, «тенге» сөзін «теңге» сөзіне ауыстыру) бөлігінде Қазақстан Республикасы Конституциясының нормаларына қатаң </w:t>
      </w:r>
      <w:r w:rsidR="00150CC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92B28" w:rsidRPr="00692B28">
        <w:rPr>
          <w:rFonts w:ascii="Times New Roman" w:hAnsi="Times New Roman"/>
          <w:sz w:val="28"/>
          <w:szCs w:val="28"/>
          <w:lang w:val="kk-KZ"/>
        </w:rPr>
        <w:t xml:space="preserve">сәйкес келтіруге </w:t>
      </w:r>
      <w:r w:rsidRPr="00817938">
        <w:rPr>
          <w:rFonts w:ascii="Times New Roman" w:hAnsi="Times New Roman"/>
          <w:sz w:val="28"/>
          <w:szCs w:val="28"/>
          <w:lang w:val="kk-KZ"/>
        </w:rPr>
        <w:t>бағытталған.</w:t>
      </w:r>
    </w:p>
    <w:p w:rsidR="001A2F71" w:rsidRPr="00CC29AE" w:rsidRDefault="00817938" w:rsidP="00817938">
      <w:pPr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17938">
        <w:rPr>
          <w:rFonts w:ascii="Times New Roman" w:hAnsi="Times New Roman"/>
          <w:sz w:val="28"/>
          <w:szCs w:val="28"/>
          <w:lang w:val="kk-KZ"/>
        </w:rPr>
        <w:t>Қоғамдық-саяси тұрақтылыққа әсер етпейді. Қоғамдық немесе саяси наразылыққа негіздер болжанып отырған жоқ.</w:t>
      </w:r>
    </w:p>
    <w:p w:rsidR="00E33330" w:rsidRDefault="003F54A7" w:rsidP="00817938">
      <w:pPr>
        <w:tabs>
          <w:tab w:val="left" w:pos="1134"/>
        </w:tabs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D520D7">
        <w:rPr>
          <w:rFonts w:ascii="Times New Roman" w:hAnsi="Times New Roman"/>
          <w:b/>
          <w:sz w:val="28"/>
          <w:szCs w:val="28"/>
          <w:lang w:val="kk-KZ"/>
        </w:rPr>
        <w:t>2.</w:t>
      </w:r>
      <w:r w:rsidR="007122A2" w:rsidRPr="00D520D7">
        <w:rPr>
          <w:rFonts w:ascii="Times New Roman" w:hAnsi="Times New Roman"/>
          <w:b/>
          <w:sz w:val="28"/>
          <w:szCs w:val="28"/>
          <w:lang w:val="kk-KZ"/>
        </w:rPr>
        <w:tab/>
      </w:r>
      <w:r w:rsidR="00D520D7" w:rsidRPr="00D520D7">
        <w:rPr>
          <w:rFonts w:ascii="Times New Roman" w:hAnsi="Times New Roman"/>
          <w:b/>
          <w:sz w:val="28"/>
          <w:szCs w:val="28"/>
          <w:lang w:val="kk-KZ"/>
        </w:rPr>
        <w:t>Құқықтық салд</w:t>
      </w:r>
      <w:r w:rsidR="00D520D7">
        <w:rPr>
          <w:rFonts w:ascii="Times New Roman" w:hAnsi="Times New Roman"/>
          <w:b/>
          <w:sz w:val="28"/>
          <w:szCs w:val="28"/>
          <w:lang w:val="kk-KZ"/>
        </w:rPr>
        <w:t>ар</w:t>
      </w:r>
      <w:r w:rsidR="00D520D7" w:rsidRPr="00D520D7">
        <w:rPr>
          <w:rFonts w:ascii="Times New Roman" w:hAnsi="Times New Roman"/>
          <w:b/>
          <w:sz w:val="28"/>
          <w:szCs w:val="28"/>
          <w:lang w:val="kk-KZ"/>
        </w:rPr>
        <w:t>ы</w:t>
      </w:r>
      <w:r w:rsidR="00D520D7">
        <w:rPr>
          <w:rFonts w:ascii="Times New Roman" w:hAnsi="Times New Roman"/>
          <w:b/>
          <w:sz w:val="28"/>
          <w:szCs w:val="28"/>
          <w:lang w:val="kk-KZ"/>
        </w:rPr>
        <w:t>н</w:t>
      </w:r>
      <w:r w:rsidR="00D520D7" w:rsidRPr="00D520D7">
        <w:rPr>
          <w:rFonts w:ascii="Times New Roman" w:hAnsi="Times New Roman"/>
          <w:b/>
          <w:sz w:val="28"/>
          <w:szCs w:val="28"/>
          <w:lang w:val="kk-KZ"/>
        </w:rPr>
        <w:t xml:space="preserve"> бағалау</w:t>
      </w:r>
      <w:r w:rsidR="00E33330" w:rsidRPr="00D520D7">
        <w:rPr>
          <w:rFonts w:ascii="Times New Roman" w:hAnsi="Times New Roman"/>
          <w:b/>
          <w:sz w:val="28"/>
          <w:szCs w:val="28"/>
          <w:lang w:val="kk-KZ"/>
        </w:rPr>
        <w:t>:</w:t>
      </w:r>
    </w:p>
    <w:p w:rsidR="00817938" w:rsidRPr="00817938" w:rsidRDefault="00817938" w:rsidP="00817938">
      <w:pPr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17938">
        <w:rPr>
          <w:rFonts w:ascii="Times New Roman" w:hAnsi="Times New Roman"/>
          <w:sz w:val="28"/>
          <w:szCs w:val="28"/>
          <w:lang w:val="kk-KZ"/>
        </w:rPr>
        <w:t>Жоба қолданыстағы заңнамаға қайшы келмейді. Керісінше, түзетулер құқықтық актілердің мәтіндерінде конституциялық нормалардың және мемлекеттік тілдің орфографиялық қағидаларының сақталуын қамтамасыз етеді.</w:t>
      </w:r>
    </w:p>
    <w:p w:rsidR="00817938" w:rsidRPr="00817938" w:rsidRDefault="00817938" w:rsidP="00817938">
      <w:pPr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17938">
        <w:rPr>
          <w:rFonts w:ascii="Times New Roman" w:hAnsi="Times New Roman"/>
          <w:sz w:val="28"/>
          <w:szCs w:val="28"/>
          <w:lang w:val="kk-KZ"/>
        </w:rPr>
        <w:t>Жоба құқықтық қатынастар субъектілері үшін жаңа құқықтар, міндеттер немесе жауапкершілік белгілемейді.</w:t>
      </w:r>
    </w:p>
    <w:p w:rsidR="001A2F71" w:rsidRPr="00817938" w:rsidRDefault="00817938" w:rsidP="00817938">
      <w:pPr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17938">
        <w:rPr>
          <w:rFonts w:ascii="Times New Roman" w:hAnsi="Times New Roman"/>
          <w:sz w:val="28"/>
          <w:szCs w:val="28"/>
          <w:lang w:val="kk-KZ"/>
        </w:rPr>
        <w:t>Өзге нормативтік құқықтық актілермен заңдық коллизиялар, олқылықтар немесе қайталанулар туындамайды.</w:t>
      </w:r>
    </w:p>
    <w:p w:rsidR="00E33330" w:rsidRDefault="003F54A7" w:rsidP="00817938">
      <w:pPr>
        <w:pStyle w:val="a3"/>
        <w:tabs>
          <w:tab w:val="left" w:pos="1134"/>
        </w:tabs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4F2D38">
        <w:rPr>
          <w:rFonts w:ascii="Times New Roman" w:hAnsi="Times New Roman"/>
          <w:b/>
          <w:sz w:val="28"/>
          <w:szCs w:val="28"/>
          <w:lang w:val="kk-KZ"/>
        </w:rPr>
        <w:t>3.</w:t>
      </w:r>
      <w:r w:rsidR="00324299" w:rsidRPr="004F2D38">
        <w:rPr>
          <w:rFonts w:ascii="Times New Roman" w:hAnsi="Times New Roman"/>
          <w:b/>
          <w:sz w:val="28"/>
          <w:szCs w:val="28"/>
          <w:lang w:val="kk-KZ"/>
        </w:rPr>
        <w:tab/>
      </w:r>
      <w:r w:rsidR="00D520D7" w:rsidRPr="004F2D38">
        <w:rPr>
          <w:rFonts w:ascii="Times New Roman" w:hAnsi="Times New Roman"/>
          <w:b/>
          <w:sz w:val="28"/>
          <w:szCs w:val="28"/>
          <w:lang w:val="kk-KZ"/>
        </w:rPr>
        <w:t>Ақпараттық салдары</w:t>
      </w:r>
      <w:r w:rsidR="00D520D7">
        <w:rPr>
          <w:rFonts w:ascii="Times New Roman" w:hAnsi="Times New Roman"/>
          <w:b/>
          <w:sz w:val="28"/>
          <w:szCs w:val="28"/>
          <w:lang w:val="kk-KZ"/>
        </w:rPr>
        <w:t>н</w:t>
      </w:r>
      <w:r w:rsidR="00D520D7" w:rsidRPr="004F2D38">
        <w:rPr>
          <w:rFonts w:ascii="Times New Roman" w:hAnsi="Times New Roman"/>
          <w:b/>
          <w:sz w:val="28"/>
          <w:szCs w:val="28"/>
          <w:lang w:val="kk-KZ"/>
        </w:rPr>
        <w:t xml:space="preserve"> бағалау</w:t>
      </w:r>
      <w:r w:rsidR="00E33330" w:rsidRPr="004F2D38">
        <w:rPr>
          <w:rFonts w:ascii="Times New Roman" w:hAnsi="Times New Roman"/>
          <w:b/>
          <w:sz w:val="28"/>
          <w:szCs w:val="28"/>
          <w:lang w:val="kk-KZ"/>
        </w:rPr>
        <w:t>:</w:t>
      </w:r>
    </w:p>
    <w:p w:rsidR="00817938" w:rsidRPr="00817938" w:rsidRDefault="00817938" w:rsidP="00817938">
      <w:pPr>
        <w:pStyle w:val="a3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17938">
        <w:rPr>
          <w:rFonts w:ascii="Times New Roman" w:hAnsi="Times New Roman"/>
          <w:sz w:val="28"/>
          <w:szCs w:val="28"/>
          <w:lang w:val="kk-KZ"/>
        </w:rPr>
        <w:t xml:space="preserve">Жобаның ақпараттық салдарлары қалыпты деп бағаланады, өйткені Жоба «тенге» сөзін «теңге» сөзіне ауыстыру бөлігінде Қазақстан Республикасының Конституциясына </w:t>
      </w:r>
      <w:r w:rsidR="00692B28" w:rsidRPr="00692B28">
        <w:rPr>
          <w:rFonts w:ascii="Times New Roman" w:hAnsi="Times New Roman"/>
          <w:sz w:val="28"/>
          <w:szCs w:val="28"/>
          <w:lang w:val="kk-KZ"/>
        </w:rPr>
        <w:t>сәйкес келтіру</w:t>
      </w:r>
      <w:r w:rsidR="00692B28">
        <w:rPr>
          <w:rFonts w:ascii="Times New Roman" w:hAnsi="Times New Roman"/>
          <w:sz w:val="28"/>
          <w:szCs w:val="28"/>
          <w:lang w:val="kk-KZ"/>
        </w:rPr>
        <w:t>ді</w:t>
      </w:r>
      <w:r w:rsidR="00692B28" w:rsidRPr="00692B28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17938">
        <w:rPr>
          <w:rFonts w:ascii="Times New Roman" w:hAnsi="Times New Roman"/>
          <w:sz w:val="28"/>
          <w:szCs w:val="28"/>
          <w:lang w:val="kk-KZ"/>
        </w:rPr>
        <w:t>көздейді.</w:t>
      </w:r>
    </w:p>
    <w:p w:rsidR="001A2F71" w:rsidRPr="004F2D38" w:rsidRDefault="00817938" w:rsidP="00817938">
      <w:pPr>
        <w:pStyle w:val="a3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17938">
        <w:rPr>
          <w:rFonts w:ascii="Times New Roman" w:hAnsi="Times New Roman"/>
          <w:sz w:val="28"/>
          <w:szCs w:val="28"/>
          <w:lang w:val="kk-KZ"/>
        </w:rPr>
        <w:t>Сонымен қатар, түсіндіру жұмыстарын жүргізу талап етілмейді, қажет болған жағдайда осы тақырып бойынша баспасөз релизі ұсынылатын болады.</w:t>
      </w:r>
    </w:p>
    <w:p w:rsidR="00E33330" w:rsidRDefault="003F54A7" w:rsidP="00817938">
      <w:pPr>
        <w:tabs>
          <w:tab w:val="left" w:pos="1134"/>
        </w:tabs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D520D7">
        <w:rPr>
          <w:rFonts w:ascii="Times New Roman" w:hAnsi="Times New Roman"/>
          <w:b/>
          <w:sz w:val="28"/>
          <w:szCs w:val="28"/>
          <w:lang w:val="kk-KZ"/>
        </w:rPr>
        <w:t>4.</w:t>
      </w:r>
      <w:r w:rsidR="00BC4CDD" w:rsidRPr="00D520D7">
        <w:rPr>
          <w:rFonts w:ascii="Times New Roman" w:hAnsi="Times New Roman"/>
          <w:b/>
          <w:sz w:val="28"/>
          <w:szCs w:val="28"/>
          <w:lang w:val="kk-KZ"/>
        </w:rPr>
        <w:tab/>
      </w:r>
      <w:r w:rsidR="00D520D7">
        <w:rPr>
          <w:rFonts w:ascii="Times New Roman" w:hAnsi="Times New Roman"/>
          <w:b/>
          <w:sz w:val="28"/>
          <w:szCs w:val="28"/>
          <w:lang w:val="kk-KZ"/>
        </w:rPr>
        <w:t>Өзге де</w:t>
      </w:r>
      <w:r w:rsidR="00D520D7" w:rsidRPr="00D520D7">
        <w:rPr>
          <w:rFonts w:ascii="Times New Roman" w:hAnsi="Times New Roman"/>
          <w:b/>
          <w:sz w:val="28"/>
          <w:szCs w:val="28"/>
          <w:lang w:val="kk-KZ"/>
        </w:rPr>
        <w:t xml:space="preserve"> салдар</w:t>
      </w:r>
      <w:r w:rsidR="00D520D7">
        <w:rPr>
          <w:rFonts w:ascii="Times New Roman" w:hAnsi="Times New Roman"/>
          <w:b/>
          <w:sz w:val="28"/>
          <w:szCs w:val="28"/>
          <w:lang w:val="kk-KZ"/>
        </w:rPr>
        <w:t>ын</w:t>
      </w:r>
      <w:r w:rsidR="00D520D7" w:rsidRPr="00D520D7">
        <w:rPr>
          <w:rFonts w:ascii="Times New Roman" w:hAnsi="Times New Roman"/>
          <w:b/>
          <w:sz w:val="28"/>
          <w:szCs w:val="28"/>
          <w:lang w:val="kk-KZ"/>
        </w:rPr>
        <w:t xml:space="preserve"> бағалау</w:t>
      </w:r>
      <w:r w:rsidR="00E33330" w:rsidRPr="00D520D7">
        <w:rPr>
          <w:rFonts w:ascii="Times New Roman" w:hAnsi="Times New Roman"/>
          <w:b/>
          <w:sz w:val="28"/>
          <w:szCs w:val="28"/>
          <w:lang w:val="kk-KZ"/>
        </w:rPr>
        <w:t>:</w:t>
      </w:r>
    </w:p>
    <w:p w:rsidR="00817938" w:rsidRPr="00817938" w:rsidRDefault="00150CC6" w:rsidP="00817938">
      <w:pPr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Жобан</w:t>
      </w:r>
      <w:bookmarkStart w:id="0" w:name="_GoBack"/>
      <w:bookmarkEnd w:id="0"/>
      <w:r w:rsidR="00817938" w:rsidRPr="00817938">
        <w:rPr>
          <w:rFonts w:ascii="Times New Roman" w:hAnsi="Times New Roman"/>
          <w:sz w:val="28"/>
          <w:szCs w:val="28"/>
          <w:lang w:val="kk-KZ"/>
        </w:rPr>
        <w:t>ы қабылдау аталған нормативтік құқықтық акт мәтінінің терминологиялық және орфографиялық бірізділігін қамтамасыз етеді.</w:t>
      </w:r>
    </w:p>
    <w:p w:rsidR="00817938" w:rsidRDefault="00817938" w:rsidP="00817938">
      <w:pPr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17938">
        <w:rPr>
          <w:rFonts w:ascii="Times New Roman" w:hAnsi="Times New Roman"/>
          <w:sz w:val="28"/>
          <w:szCs w:val="28"/>
          <w:lang w:val="kk-KZ"/>
        </w:rPr>
        <w:t>Ережелерді іске асыру қо</w:t>
      </w:r>
      <w:r>
        <w:rPr>
          <w:rFonts w:ascii="Times New Roman" w:hAnsi="Times New Roman"/>
          <w:sz w:val="28"/>
          <w:szCs w:val="28"/>
          <w:lang w:val="kk-KZ"/>
        </w:rPr>
        <w:t>сымша шығындарға әкеп соқпайды.</w:t>
      </w:r>
    </w:p>
    <w:p w:rsidR="00D520D7" w:rsidRPr="00D520D7" w:rsidRDefault="00817938" w:rsidP="00817938">
      <w:pPr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817938">
        <w:rPr>
          <w:rFonts w:ascii="Times New Roman" w:hAnsi="Times New Roman"/>
          <w:sz w:val="28"/>
          <w:szCs w:val="28"/>
          <w:lang w:val="kk-KZ"/>
        </w:rPr>
        <w:t>Теріс әлеуметтік, экономикалық немесе репутациялық салдарлар болжанып отырған жоқ.</w:t>
      </w:r>
    </w:p>
    <w:p w:rsidR="00B60779" w:rsidRDefault="00B60779" w:rsidP="00B60779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:rsidR="00817938" w:rsidRPr="00D520D7" w:rsidRDefault="00817938" w:rsidP="00B60779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:rsidR="00095570" w:rsidRPr="00095570" w:rsidRDefault="00095570" w:rsidP="00095570">
      <w:pPr>
        <w:ind w:firstLine="709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095570">
        <w:rPr>
          <w:rFonts w:ascii="Times New Roman" w:hAnsi="Times New Roman"/>
          <w:b/>
          <w:color w:val="000000"/>
          <w:sz w:val="28"/>
          <w:szCs w:val="28"/>
          <w:lang w:val="kk-KZ"/>
        </w:rPr>
        <w:t>Қазақстан Республикасы</w:t>
      </w:r>
      <w:r w:rsidR="00584F0C">
        <w:rPr>
          <w:rFonts w:ascii="Times New Roman" w:hAnsi="Times New Roman"/>
          <w:b/>
          <w:color w:val="000000"/>
          <w:sz w:val="28"/>
          <w:szCs w:val="28"/>
          <w:lang w:val="kk-KZ"/>
        </w:rPr>
        <w:t>ның</w:t>
      </w:r>
      <w:r w:rsidRPr="00095570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</w:t>
      </w:r>
    </w:p>
    <w:p w:rsidR="00B60779" w:rsidRPr="0086098E" w:rsidRDefault="00A45822" w:rsidP="00095570">
      <w:pPr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           </w:t>
      </w:r>
      <w:r w:rsidR="00095570" w:rsidRPr="00095570">
        <w:rPr>
          <w:rFonts w:ascii="Times New Roman" w:hAnsi="Times New Roman"/>
          <w:b/>
          <w:color w:val="000000"/>
          <w:sz w:val="28"/>
          <w:szCs w:val="28"/>
          <w:lang w:val="kk-KZ"/>
        </w:rPr>
        <w:t>Қаржы</w:t>
      </w:r>
      <w:r w:rsidR="00584F0C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министрі</w:t>
      </w:r>
      <w:r w:rsidR="0086098E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                          </w:t>
      </w:r>
      <w:r w:rsidR="00283374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     </w:t>
      </w:r>
      <w:r w:rsidR="00584F0C">
        <w:rPr>
          <w:rFonts w:ascii="Times New Roman" w:hAnsi="Times New Roman"/>
          <w:b/>
          <w:color w:val="000000"/>
          <w:sz w:val="28"/>
          <w:szCs w:val="28"/>
          <w:lang w:val="kk-KZ"/>
        </w:rPr>
        <w:tab/>
      </w:r>
      <w:r w:rsidR="00584F0C">
        <w:rPr>
          <w:rFonts w:ascii="Times New Roman" w:hAnsi="Times New Roman"/>
          <w:b/>
          <w:color w:val="000000"/>
          <w:sz w:val="28"/>
          <w:szCs w:val="28"/>
          <w:lang w:val="kk-KZ"/>
        </w:rPr>
        <w:tab/>
      </w:r>
      <w:r w:rsidR="00584F0C">
        <w:rPr>
          <w:rFonts w:ascii="Times New Roman" w:hAnsi="Times New Roman"/>
          <w:b/>
          <w:color w:val="000000"/>
          <w:sz w:val="28"/>
          <w:szCs w:val="28"/>
          <w:lang w:val="kk-KZ"/>
        </w:rPr>
        <w:tab/>
      </w:r>
      <w:r w:rsidR="00584F0C">
        <w:rPr>
          <w:rFonts w:ascii="Times New Roman" w:hAnsi="Times New Roman"/>
          <w:b/>
          <w:color w:val="000000"/>
          <w:sz w:val="28"/>
          <w:szCs w:val="28"/>
          <w:lang w:val="kk-KZ"/>
        </w:rPr>
        <w:tab/>
        <w:t>М</w:t>
      </w:r>
      <w:r w:rsidR="00095570" w:rsidRPr="00095570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. </w:t>
      </w:r>
      <w:r w:rsidR="00584F0C">
        <w:rPr>
          <w:rFonts w:ascii="Times New Roman" w:hAnsi="Times New Roman"/>
          <w:b/>
          <w:color w:val="000000"/>
          <w:sz w:val="28"/>
          <w:szCs w:val="28"/>
          <w:lang w:val="kk-KZ"/>
        </w:rPr>
        <w:t>Такиев</w:t>
      </w:r>
    </w:p>
    <w:sectPr w:rsidR="00B60779" w:rsidRPr="0086098E" w:rsidSect="00B011B0">
      <w:headerReference w:type="default" r:id="rId7"/>
      <w:pgSz w:w="11906" w:h="16838"/>
      <w:pgMar w:top="851" w:right="70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3F27" w:rsidRDefault="00D23F27" w:rsidP="003F54A7">
      <w:r>
        <w:separator/>
      </w:r>
    </w:p>
  </w:endnote>
  <w:endnote w:type="continuationSeparator" w:id="0">
    <w:p w:rsidR="00D23F27" w:rsidRDefault="00D23F27" w:rsidP="003F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3F27" w:rsidRDefault="00D23F27" w:rsidP="003F54A7">
      <w:r>
        <w:separator/>
      </w:r>
    </w:p>
  </w:footnote>
  <w:footnote w:type="continuationSeparator" w:id="0">
    <w:p w:rsidR="00D23F27" w:rsidRDefault="00D23F27" w:rsidP="003F5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919224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3F54A7" w:rsidRPr="003F54A7" w:rsidRDefault="003F54A7">
        <w:pPr>
          <w:pStyle w:val="ae"/>
          <w:jc w:val="center"/>
          <w:rPr>
            <w:rFonts w:ascii="Times New Roman" w:hAnsi="Times New Roman"/>
            <w:sz w:val="24"/>
          </w:rPr>
        </w:pPr>
        <w:r w:rsidRPr="003F54A7">
          <w:rPr>
            <w:rFonts w:ascii="Times New Roman" w:hAnsi="Times New Roman"/>
            <w:sz w:val="24"/>
          </w:rPr>
          <w:fldChar w:fldCharType="begin"/>
        </w:r>
        <w:r w:rsidRPr="003F54A7">
          <w:rPr>
            <w:rFonts w:ascii="Times New Roman" w:hAnsi="Times New Roman"/>
            <w:sz w:val="24"/>
          </w:rPr>
          <w:instrText>PAGE   \* MERGEFORMAT</w:instrText>
        </w:r>
        <w:r w:rsidRPr="003F54A7">
          <w:rPr>
            <w:rFonts w:ascii="Times New Roman" w:hAnsi="Times New Roman"/>
            <w:sz w:val="24"/>
          </w:rPr>
          <w:fldChar w:fldCharType="separate"/>
        </w:r>
        <w:r w:rsidR="00B765C1">
          <w:rPr>
            <w:rFonts w:ascii="Times New Roman" w:hAnsi="Times New Roman"/>
            <w:noProof/>
            <w:sz w:val="24"/>
          </w:rPr>
          <w:t>2</w:t>
        </w:r>
        <w:r w:rsidRPr="003F54A7">
          <w:rPr>
            <w:rFonts w:ascii="Times New Roman" w:hAnsi="Times New Roman"/>
            <w:sz w:val="24"/>
          </w:rPr>
          <w:fldChar w:fldCharType="end"/>
        </w:r>
      </w:p>
    </w:sdtContent>
  </w:sdt>
  <w:p w:rsidR="003F54A7" w:rsidRDefault="003F54A7">
    <w:pPr>
      <w:pStyle w:val="ae"/>
    </w:pPr>
  </w:p>
  <w:p w:rsidR="003D52A9" w:rsidRDefault="00D23F27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государственных доходов - Сартаева Г. Б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177"/>
    <w:rsid w:val="00035601"/>
    <w:rsid w:val="00050AD9"/>
    <w:rsid w:val="00070739"/>
    <w:rsid w:val="00083394"/>
    <w:rsid w:val="00095570"/>
    <w:rsid w:val="000B1716"/>
    <w:rsid w:val="000B543D"/>
    <w:rsid w:val="000D5F07"/>
    <w:rsid w:val="000F7A4A"/>
    <w:rsid w:val="001264C0"/>
    <w:rsid w:val="00135F44"/>
    <w:rsid w:val="00150CC6"/>
    <w:rsid w:val="00162F85"/>
    <w:rsid w:val="0017625B"/>
    <w:rsid w:val="00183676"/>
    <w:rsid w:val="001A2F71"/>
    <w:rsid w:val="001A57D5"/>
    <w:rsid w:val="001C3584"/>
    <w:rsid w:val="001D0FF7"/>
    <w:rsid w:val="001E17CE"/>
    <w:rsid w:val="00236A65"/>
    <w:rsid w:val="00244002"/>
    <w:rsid w:val="00251541"/>
    <w:rsid w:val="00276648"/>
    <w:rsid w:val="00283374"/>
    <w:rsid w:val="00297541"/>
    <w:rsid w:val="002B1E61"/>
    <w:rsid w:val="002E645F"/>
    <w:rsid w:val="00305384"/>
    <w:rsid w:val="00324299"/>
    <w:rsid w:val="0033077C"/>
    <w:rsid w:val="00362176"/>
    <w:rsid w:val="003939A3"/>
    <w:rsid w:val="003A3272"/>
    <w:rsid w:val="003C2194"/>
    <w:rsid w:val="003F54A7"/>
    <w:rsid w:val="004851B3"/>
    <w:rsid w:val="004C7EE9"/>
    <w:rsid w:val="004F2D38"/>
    <w:rsid w:val="00501846"/>
    <w:rsid w:val="00507E61"/>
    <w:rsid w:val="00554A7B"/>
    <w:rsid w:val="00584F0C"/>
    <w:rsid w:val="00587391"/>
    <w:rsid w:val="005878CD"/>
    <w:rsid w:val="005D40CD"/>
    <w:rsid w:val="005E5770"/>
    <w:rsid w:val="00692B28"/>
    <w:rsid w:val="006A766B"/>
    <w:rsid w:val="006B5068"/>
    <w:rsid w:val="006C5FBE"/>
    <w:rsid w:val="006D235D"/>
    <w:rsid w:val="007122A2"/>
    <w:rsid w:val="007225AC"/>
    <w:rsid w:val="00722A1F"/>
    <w:rsid w:val="00751D31"/>
    <w:rsid w:val="007A64C0"/>
    <w:rsid w:val="007C5CF7"/>
    <w:rsid w:val="00807D84"/>
    <w:rsid w:val="00807DD1"/>
    <w:rsid w:val="00815284"/>
    <w:rsid w:val="00817938"/>
    <w:rsid w:val="0082141A"/>
    <w:rsid w:val="008538F0"/>
    <w:rsid w:val="0086098E"/>
    <w:rsid w:val="008843E8"/>
    <w:rsid w:val="00896037"/>
    <w:rsid w:val="008A53C5"/>
    <w:rsid w:val="008C700D"/>
    <w:rsid w:val="008F6D2E"/>
    <w:rsid w:val="00914437"/>
    <w:rsid w:val="00940D35"/>
    <w:rsid w:val="009540FF"/>
    <w:rsid w:val="00964D0B"/>
    <w:rsid w:val="00970C2C"/>
    <w:rsid w:val="009859F8"/>
    <w:rsid w:val="009C5A1B"/>
    <w:rsid w:val="00A14C27"/>
    <w:rsid w:val="00A40E89"/>
    <w:rsid w:val="00A45822"/>
    <w:rsid w:val="00A620EE"/>
    <w:rsid w:val="00AE0346"/>
    <w:rsid w:val="00AF33FC"/>
    <w:rsid w:val="00B011B0"/>
    <w:rsid w:val="00B60779"/>
    <w:rsid w:val="00B765C1"/>
    <w:rsid w:val="00B81CC0"/>
    <w:rsid w:val="00BB257C"/>
    <w:rsid w:val="00BC4CDD"/>
    <w:rsid w:val="00BD3177"/>
    <w:rsid w:val="00C03C6B"/>
    <w:rsid w:val="00C365B5"/>
    <w:rsid w:val="00C438E9"/>
    <w:rsid w:val="00C463B7"/>
    <w:rsid w:val="00C64CDC"/>
    <w:rsid w:val="00C831B3"/>
    <w:rsid w:val="00C84B73"/>
    <w:rsid w:val="00C936DF"/>
    <w:rsid w:val="00CA3C28"/>
    <w:rsid w:val="00CC29AE"/>
    <w:rsid w:val="00CD2943"/>
    <w:rsid w:val="00CD745A"/>
    <w:rsid w:val="00D034F7"/>
    <w:rsid w:val="00D23F27"/>
    <w:rsid w:val="00D34C32"/>
    <w:rsid w:val="00D469EF"/>
    <w:rsid w:val="00D51C18"/>
    <w:rsid w:val="00D520D7"/>
    <w:rsid w:val="00D570C8"/>
    <w:rsid w:val="00D7046A"/>
    <w:rsid w:val="00D8532A"/>
    <w:rsid w:val="00DB64BA"/>
    <w:rsid w:val="00E147CC"/>
    <w:rsid w:val="00E30DD4"/>
    <w:rsid w:val="00E33330"/>
    <w:rsid w:val="00EB11B1"/>
    <w:rsid w:val="00EB7760"/>
    <w:rsid w:val="00EE2EA3"/>
    <w:rsid w:val="00EF4082"/>
    <w:rsid w:val="00F01B86"/>
    <w:rsid w:val="00F07242"/>
    <w:rsid w:val="00F14832"/>
    <w:rsid w:val="00F64AF1"/>
    <w:rsid w:val="00F95909"/>
    <w:rsid w:val="00FC2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3EBCC4B5"/>
  <w15:docId w15:val="{75F23CA0-A098-4F5E-BCA8-F9B7BAC79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807D84"/>
    <w:rPr>
      <w:i/>
      <w:iCs/>
    </w:rPr>
  </w:style>
  <w:style w:type="paragraph" w:styleId="a5">
    <w:name w:val="Plain Text"/>
    <w:basedOn w:val="a"/>
    <w:link w:val="a6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7">
    <w:name w:val="annotation reference"/>
    <w:basedOn w:val="a0"/>
    <w:uiPriority w:val="99"/>
    <w:semiHidden/>
    <w:unhideWhenUsed/>
    <w:rsid w:val="00EE2EA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E2EA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2EA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2EA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E2EA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2EA3"/>
    <w:rPr>
      <w:rFonts w:ascii="Segoe UI" w:eastAsia="Calibr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F54A7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F54A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F13ECF-0D36-420C-A743-F773C6E2E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1730</Characters>
  <Application>Microsoft Office Word</Application>
  <DocSecurity>0</DocSecurity>
  <Lines>82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Зуев Геннадий Иванович</dc:creator>
  <cp:lastModifiedBy>Сарбаев Еркебулан Жумангалиевич</cp:lastModifiedBy>
  <cp:revision>3</cp:revision>
  <cp:lastPrinted>2025-05-26T08:48:00Z</cp:lastPrinted>
  <dcterms:created xsi:type="dcterms:W3CDTF">2026-07-01T06:14:00Z</dcterms:created>
  <dcterms:modified xsi:type="dcterms:W3CDTF">2026-07-24T09:51:00Z</dcterms:modified>
</cp:coreProperties>
</file>